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50" w:rsidRPr="004D0D50" w:rsidRDefault="004D0D50" w:rsidP="00E02439">
      <w:pPr>
        <w:rPr>
          <w:b/>
          <w:bCs/>
        </w:rPr>
      </w:pPr>
      <w:r w:rsidRPr="004D0D50">
        <w:rPr>
          <w:b/>
          <w:bCs/>
          <w:cs/>
        </w:rPr>
        <w:t>ความรู้เบื้องต้นเกี่ยวกับภาษีท้องถิ่น</w:t>
      </w:r>
    </w:p>
    <w:p w:rsidR="00E02439" w:rsidRPr="00E02439" w:rsidRDefault="00E02439" w:rsidP="00E02439">
      <w:r w:rsidRPr="00E02439">
        <w:rPr>
          <w:cs/>
        </w:rPr>
        <w:t>ภาษีโรงเรือนและที่ดิน</w:t>
      </w:r>
    </w:p>
    <w:p w:rsidR="00E02439" w:rsidRPr="00E02439" w:rsidRDefault="00E02439" w:rsidP="00E02439">
      <w:r w:rsidRPr="00E02439">
        <w:t>      </w:t>
      </w:r>
      <w:r w:rsidRPr="00E02439">
        <w:rPr>
          <w:cs/>
        </w:rPr>
        <w:t>ภาษีโรงเรือนและที่ดิน</w:t>
      </w:r>
      <w:r w:rsidRPr="00E02439">
        <w:t> </w:t>
      </w:r>
      <w:r w:rsidRPr="00E02439">
        <w:rPr>
          <w:cs/>
        </w:rPr>
        <w:t xml:space="preserve">คือ ภาษีที่จัดเก็บจากบ้านเช่า อาคาร ร้านค้า ตึกแถว บริษัท ธนาคาร โรงภาพยนตร์ แฟลต หอพัก คอนโดมิเนียม </w:t>
      </w:r>
      <w:proofErr w:type="spellStart"/>
      <w:r w:rsidRPr="00E02439">
        <w:rPr>
          <w:cs/>
        </w:rPr>
        <w:t>ร.ร.</w:t>
      </w:r>
      <w:proofErr w:type="spellEnd"/>
      <w:r w:rsidRPr="00E02439">
        <w:rPr>
          <w:cs/>
        </w:rPr>
        <w:t xml:space="preserve">สอนวิชาชีพ โรงงานอุตสาหกรรม สนามมวย สนามกอล์ฟ ท่าเรือ บ่อนไก่ ฟาร์มสัตว์ คลังสินค้า และบริเวณที่ดินที่ปกติใช้ร่วมรับโรงเรือนนั้น โดยมีห้วงเวลาในการจัดเก็บประจำทุกวันที่ </w:t>
      </w:r>
      <w:r w:rsidRPr="00E02439">
        <w:t xml:space="preserve">1 </w:t>
      </w:r>
      <w:r w:rsidRPr="00E02439">
        <w:rPr>
          <w:cs/>
        </w:rPr>
        <w:t>มกราคม ถึงสิ้นเดือนกุมภาพันธ์ ของทุกปี</w:t>
      </w:r>
    </w:p>
    <w:p w:rsidR="00E02439" w:rsidRPr="00E02439" w:rsidRDefault="00E02439" w:rsidP="00E02439">
      <w:pPr>
        <w:rPr>
          <w:rFonts w:hint="cs"/>
          <w:cs/>
        </w:rPr>
      </w:pPr>
      <w:r w:rsidRPr="00E02439">
        <w:rPr>
          <w:cs/>
        </w:rPr>
        <w:t>การยื่นแบบประเมินและการชำระภาษี</w:t>
      </w:r>
    </w:p>
    <w:p w:rsidR="00E02439" w:rsidRPr="00E02439" w:rsidRDefault="00E02439" w:rsidP="00E02439">
      <w:pPr>
        <w:numPr>
          <w:ilvl w:val="0"/>
          <w:numId w:val="1"/>
        </w:numPr>
      </w:pPr>
      <w:r w:rsidRPr="00E02439">
        <w:rPr>
          <w:cs/>
        </w:rPr>
        <w:t>เจ้าของทรัพย์สินหรือผู้รับมอบอำนาจยื่นแบบแสดงรายการทรัพย์สิน (</w:t>
      </w:r>
      <w:proofErr w:type="spellStart"/>
      <w:r w:rsidRPr="00E02439">
        <w:rPr>
          <w:cs/>
        </w:rPr>
        <w:t>ภ.ร.ด.</w:t>
      </w:r>
      <w:proofErr w:type="spellEnd"/>
      <w:r w:rsidRPr="00E02439">
        <w:t xml:space="preserve">2) </w:t>
      </w:r>
      <w:r w:rsidRPr="00E02439">
        <w:rPr>
          <w:cs/>
        </w:rPr>
        <w:t xml:space="preserve">ต่อพนักงานเจ้าหน้าที่ ซึ่งทรัพย์สินนั้นตั้งอยู่ ตั้งแต่วันที่ </w:t>
      </w:r>
      <w:r w:rsidRPr="00E02439">
        <w:t xml:space="preserve">2 </w:t>
      </w:r>
      <w:r w:rsidRPr="00E02439">
        <w:rPr>
          <w:cs/>
        </w:rPr>
        <w:t xml:space="preserve">มกราคม </w:t>
      </w:r>
      <w:r w:rsidRPr="00E02439">
        <w:t xml:space="preserve">– </w:t>
      </w:r>
      <w:r w:rsidRPr="00E02439">
        <w:rPr>
          <w:cs/>
        </w:rPr>
        <w:t>สิ้นเดือนกุมภาพันธ์ ของทุกปี</w:t>
      </w:r>
    </w:p>
    <w:p w:rsidR="00E02439" w:rsidRPr="00E02439" w:rsidRDefault="00E02439" w:rsidP="00E02439">
      <w:pPr>
        <w:numPr>
          <w:ilvl w:val="0"/>
          <w:numId w:val="1"/>
        </w:numPr>
      </w:pPr>
      <w:r w:rsidRPr="00E02439">
        <w:rPr>
          <w:cs/>
        </w:rPr>
        <w:t xml:space="preserve">ถ้าค่าภาษีเกิน </w:t>
      </w:r>
      <w:r w:rsidRPr="00E02439">
        <w:t xml:space="preserve">9,000 </w:t>
      </w:r>
      <w:r w:rsidRPr="00E02439">
        <w:rPr>
          <w:cs/>
        </w:rPr>
        <w:t xml:space="preserve">บาท สามารถผ่อนชำระได้ </w:t>
      </w:r>
      <w:r w:rsidRPr="00E02439">
        <w:t xml:space="preserve">3 </w:t>
      </w:r>
      <w:r w:rsidRPr="00E02439">
        <w:rPr>
          <w:cs/>
        </w:rPr>
        <w:t>งวดๆละเท่ากัน</w:t>
      </w:r>
    </w:p>
    <w:p w:rsidR="00E02439" w:rsidRPr="00E02439" w:rsidRDefault="00E02439" w:rsidP="00E02439">
      <w:pPr>
        <w:numPr>
          <w:ilvl w:val="0"/>
          <w:numId w:val="1"/>
        </w:numPr>
      </w:pPr>
      <w:r w:rsidRPr="00E02439">
        <w:rPr>
          <w:cs/>
        </w:rPr>
        <w:t xml:space="preserve">ผู้รับการประเมินต้องชำระเงินภายใน </w:t>
      </w:r>
      <w:r w:rsidRPr="00E02439">
        <w:t xml:space="preserve">30 </w:t>
      </w:r>
      <w:r w:rsidRPr="00E02439">
        <w:rPr>
          <w:cs/>
        </w:rPr>
        <w:t>วัน นับแต่วันที่ได้รับแบบแจ้งการประเมิน</w:t>
      </w:r>
    </w:p>
    <w:p w:rsidR="00E02439" w:rsidRPr="00E02439" w:rsidRDefault="00E02439" w:rsidP="00E02439">
      <w:r w:rsidRPr="00E02439">
        <w:rPr>
          <w:cs/>
        </w:rPr>
        <w:t>อัตราค่าปรับ</w:t>
      </w:r>
    </w:p>
    <w:p w:rsidR="00E02439" w:rsidRPr="00E02439" w:rsidRDefault="00E02439" w:rsidP="00E02439">
      <w:pPr>
        <w:numPr>
          <w:ilvl w:val="0"/>
          <w:numId w:val="2"/>
        </w:numPr>
      </w:pPr>
      <w:r w:rsidRPr="00E02439">
        <w:rPr>
          <w:cs/>
        </w:rPr>
        <w:t xml:space="preserve">ผู้ใดละเลยไม่ยื่นแบบแสดงรายการมีความผิด โทษปรับไม่เกิน </w:t>
      </w:r>
      <w:r w:rsidRPr="00E02439">
        <w:t xml:space="preserve">200 </w:t>
      </w:r>
      <w:r w:rsidRPr="00E02439">
        <w:rPr>
          <w:cs/>
        </w:rPr>
        <w:t xml:space="preserve">บาท และเรียกเก็บภาษีย้อนหลังได้ไม่เกิน </w:t>
      </w:r>
      <w:r w:rsidRPr="00E02439">
        <w:t xml:space="preserve">10 </w:t>
      </w:r>
      <w:r w:rsidRPr="00E02439">
        <w:rPr>
          <w:cs/>
        </w:rPr>
        <w:t>ปี</w:t>
      </w:r>
    </w:p>
    <w:p w:rsidR="00E02439" w:rsidRPr="00E02439" w:rsidRDefault="00E02439" w:rsidP="00E02439">
      <w:pPr>
        <w:numPr>
          <w:ilvl w:val="0"/>
          <w:numId w:val="2"/>
        </w:numPr>
      </w:pPr>
      <w:r w:rsidRPr="00E02439">
        <w:rPr>
          <w:cs/>
        </w:rPr>
        <w:t xml:space="preserve">ผู้ยื่นแบบแสดงรายการไม่ถูกต้องตามความจริงหรือไม่บริบูรณ์มีความผิดต้อง ระวางโทษจำคุกไม่เกิน </w:t>
      </w:r>
      <w:r w:rsidRPr="00E02439">
        <w:t xml:space="preserve">6 </w:t>
      </w:r>
      <w:r w:rsidRPr="00E02439">
        <w:rPr>
          <w:cs/>
        </w:rPr>
        <w:t xml:space="preserve">เดือน หรือปรับไม่เกิน </w:t>
      </w:r>
      <w:r w:rsidRPr="00E02439">
        <w:t xml:space="preserve">500 </w:t>
      </w:r>
      <w:r w:rsidRPr="00E02439">
        <w:rPr>
          <w:cs/>
        </w:rPr>
        <w:t xml:space="preserve">บาท หรือทั้งจำทั้งปรับ และเรียกเก็บภาษีย้อนหลังได้ไม่ เกิน </w:t>
      </w:r>
      <w:r w:rsidRPr="00E02439">
        <w:t xml:space="preserve">5 </w:t>
      </w:r>
      <w:r w:rsidRPr="00E02439">
        <w:rPr>
          <w:cs/>
        </w:rPr>
        <w:t>ปี</w:t>
      </w:r>
    </w:p>
    <w:p w:rsidR="00E02439" w:rsidRPr="00E02439" w:rsidRDefault="00E02439" w:rsidP="00E02439">
      <w:pPr>
        <w:numPr>
          <w:ilvl w:val="0"/>
          <w:numId w:val="2"/>
        </w:numPr>
      </w:pPr>
      <w:r w:rsidRPr="00E02439">
        <w:rPr>
          <w:cs/>
        </w:rPr>
        <w:t xml:space="preserve">ถ้าชำระภาษีเกินกำหนด </w:t>
      </w:r>
      <w:r w:rsidRPr="00E02439">
        <w:t xml:space="preserve">30 </w:t>
      </w:r>
      <w:r w:rsidRPr="00E02439">
        <w:rPr>
          <w:cs/>
        </w:rPr>
        <w:t>วันนับแต่วันถัดจากวันที่ได้รับแจ้งการประเมิน ให้เสียเงินเพิ่ม ดังนี้</w:t>
      </w:r>
    </w:p>
    <w:p w:rsidR="00E02439" w:rsidRPr="00E02439" w:rsidRDefault="00E02439" w:rsidP="00E02439">
      <w:pPr>
        <w:numPr>
          <w:ilvl w:val="1"/>
          <w:numId w:val="2"/>
        </w:numPr>
      </w:pPr>
      <w:r w:rsidRPr="00E02439">
        <w:rPr>
          <w:cs/>
        </w:rPr>
        <w:t xml:space="preserve">ไม่เกิน </w:t>
      </w:r>
      <w:r w:rsidRPr="00E02439">
        <w:t xml:space="preserve">1 </w:t>
      </w:r>
      <w:r w:rsidRPr="00E02439">
        <w:rPr>
          <w:cs/>
        </w:rPr>
        <w:t xml:space="preserve">เดือน เสียเงินเพิ่ม </w:t>
      </w:r>
      <w:r w:rsidRPr="00E02439">
        <w:t xml:space="preserve">2.5% </w:t>
      </w:r>
      <w:r w:rsidRPr="00E02439">
        <w:rPr>
          <w:cs/>
        </w:rPr>
        <w:t>ของค่าภาษี</w:t>
      </w:r>
    </w:p>
    <w:p w:rsidR="00E02439" w:rsidRPr="00E02439" w:rsidRDefault="00E02439" w:rsidP="00E02439">
      <w:pPr>
        <w:numPr>
          <w:ilvl w:val="1"/>
          <w:numId w:val="2"/>
        </w:numPr>
      </w:pPr>
      <w:r w:rsidRPr="00E02439">
        <w:rPr>
          <w:cs/>
        </w:rPr>
        <w:t xml:space="preserve">เกิน </w:t>
      </w:r>
      <w:r w:rsidRPr="00E02439">
        <w:t xml:space="preserve">1 </w:t>
      </w:r>
      <w:r w:rsidRPr="00E02439">
        <w:rPr>
          <w:cs/>
        </w:rPr>
        <w:t xml:space="preserve">เดือนแต่ไม่เกิน </w:t>
      </w:r>
      <w:r w:rsidRPr="00E02439">
        <w:t xml:space="preserve">2 </w:t>
      </w:r>
      <w:r w:rsidRPr="00E02439">
        <w:rPr>
          <w:cs/>
        </w:rPr>
        <w:t xml:space="preserve">เดือนเสียเงินเพิ่ม </w:t>
      </w:r>
      <w:r w:rsidRPr="00E02439">
        <w:t xml:space="preserve">5% </w:t>
      </w:r>
      <w:r w:rsidRPr="00E02439">
        <w:rPr>
          <w:cs/>
        </w:rPr>
        <w:t>ของค่าภาษี</w:t>
      </w:r>
    </w:p>
    <w:p w:rsidR="00E02439" w:rsidRPr="00E02439" w:rsidRDefault="00E02439" w:rsidP="00E02439">
      <w:pPr>
        <w:numPr>
          <w:ilvl w:val="1"/>
          <w:numId w:val="2"/>
        </w:numPr>
      </w:pPr>
      <w:r w:rsidRPr="00E02439">
        <w:rPr>
          <w:cs/>
        </w:rPr>
        <w:t xml:space="preserve">เกิน </w:t>
      </w:r>
      <w:r w:rsidRPr="00E02439">
        <w:t xml:space="preserve">2 </w:t>
      </w:r>
      <w:r w:rsidRPr="00E02439">
        <w:rPr>
          <w:cs/>
        </w:rPr>
        <w:t xml:space="preserve">เดือนแต่ไม่เกิน </w:t>
      </w:r>
      <w:r w:rsidRPr="00E02439">
        <w:t xml:space="preserve">3 </w:t>
      </w:r>
      <w:r w:rsidRPr="00E02439">
        <w:rPr>
          <w:cs/>
        </w:rPr>
        <w:t xml:space="preserve">เดือนเสียเงินเพิ่ม </w:t>
      </w:r>
      <w:r w:rsidRPr="00E02439">
        <w:t>7.5%</w:t>
      </w:r>
      <w:r w:rsidRPr="00E02439">
        <w:rPr>
          <w:cs/>
        </w:rPr>
        <w:t>ของค่าภาษี</w:t>
      </w:r>
    </w:p>
    <w:p w:rsidR="00E02439" w:rsidRPr="00E02439" w:rsidRDefault="00E02439" w:rsidP="00E02439">
      <w:pPr>
        <w:numPr>
          <w:ilvl w:val="1"/>
          <w:numId w:val="2"/>
        </w:numPr>
      </w:pPr>
      <w:r w:rsidRPr="00E02439">
        <w:rPr>
          <w:cs/>
        </w:rPr>
        <w:t xml:space="preserve">เกิน </w:t>
      </w:r>
      <w:r w:rsidRPr="00E02439">
        <w:t xml:space="preserve">3 </w:t>
      </w:r>
      <w:r w:rsidRPr="00E02439">
        <w:rPr>
          <w:cs/>
        </w:rPr>
        <w:t xml:space="preserve">เดือนแต่ไม่เกิน </w:t>
      </w:r>
      <w:r w:rsidRPr="00E02439">
        <w:t xml:space="preserve">4 </w:t>
      </w:r>
      <w:r w:rsidRPr="00E02439">
        <w:rPr>
          <w:cs/>
        </w:rPr>
        <w:t xml:space="preserve">เดือนเสียเงินเพิ่ม </w:t>
      </w:r>
      <w:r w:rsidRPr="00E02439">
        <w:t xml:space="preserve">10% </w:t>
      </w:r>
      <w:r w:rsidRPr="00E02439">
        <w:rPr>
          <w:cs/>
        </w:rPr>
        <w:t>ของค่าภาษี</w:t>
      </w:r>
    </w:p>
    <w:p w:rsidR="00E02439" w:rsidRPr="00E02439" w:rsidRDefault="00E02439" w:rsidP="00E02439">
      <w:pPr>
        <w:numPr>
          <w:ilvl w:val="1"/>
          <w:numId w:val="2"/>
        </w:numPr>
      </w:pPr>
      <w:r w:rsidRPr="00E02439">
        <w:rPr>
          <w:cs/>
        </w:rPr>
        <w:t xml:space="preserve">เกิน </w:t>
      </w:r>
      <w:r w:rsidRPr="00E02439">
        <w:t xml:space="preserve">4 </w:t>
      </w:r>
      <w:r w:rsidRPr="00E02439">
        <w:rPr>
          <w:cs/>
        </w:rPr>
        <w:t>เดือนขึ้นไปให้ยึดหรือขายทอดตลาดทรัพย์สิน โดยมิต้องขอให้ศาลสั่งหรือออกหมายยึด</w:t>
      </w:r>
    </w:p>
    <w:p w:rsidR="00E02439" w:rsidRPr="00E02439" w:rsidRDefault="00E02439" w:rsidP="00E02439">
      <w:r w:rsidRPr="00E02439">
        <w:rPr>
          <w:cs/>
        </w:rPr>
        <w:t>ภาษีบำรุงท้องที่</w:t>
      </w:r>
    </w:p>
    <w:p w:rsidR="00E02439" w:rsidRPr="00E02439" w:rsidRDefault="00E02439" w:rsidP="00E02439">
      <w:r w:rsidRPr="00E02439">
        <w:lastRenderedPageBreak/>
        <w:t>      </w:t>
      </w:r>
      <w:r w:rsidRPr="00E02439">
        <w:rPr>
          <w:cs/>
        </w:rPr>
        <w:t>ภาษีบำรุงท้องที่</w:t>
      </w:r>
      <w:r w:rsidRPr="00E02439">
        <w:t> </w:t>
      </w:r>
      <w:r w:rsidRPr="00E02439">
        <w:rPr>
          <w:cs/>
        </w:rPr>
        <w:t xml:space="preserve">คือ ภาษีที่จัดเก็บจากเจ้าของที่ดินหรือผู้ครอบครองที่ดินนั้น โดยมีห้วงจัดเก็บประจำทุก ภาษีบำรุงท้องที่ วันที่ </w:t>
      </w:r>
      <w:r w:rsidRPr="00E02439">
        <w:t xml:space="preserve">1 </w:t>
      </w:r>
      <w:r w:rsidRPr="00E02439">
        <w:rPr>
          <w:cs/>
        </w:rPr>
        <w:t xml:space="preserve">มกราคม ถึง </w:t>
      </w:r>
      <w:r w:rsidRPr="00E02439">
        <w:t xml:space="preserve">30 </w:t>
      </w:r>
      <w:r w:rsidRPr="00E02439">
        <w:rPr>
          <w:cs/>
        </w:rPr>
        <w:t>เมษายน ของทุกปี</w:t>
      </w:r>
    </w:p>
    <w:p w:rsidR="00E02439" w:rsidRPr="00E02439" w:rsidRDefault="00E02439" w:rsidP="00E02439">
      <w:r w:rsidRPr="00E02439">
        <w:rPr>
          <w:cs/>
        </w:rPr>
        <w:t>อัตราภาษี</w:t>
      </w:r>
    </w:p>
    <w:p w:rsidR="00E02439" w:rsidRPr="00E02439" w:rsidRDefault="00E02439" w:rsidP="00E02439">
      <w:r w:rsidRPr="00E02439">
        <w:t>      </w:t>
      </w:r>
      <w:r w:rsidRPr="00E02439">
        <w:rPr>
          <w:cs/>
        </w:rPr>
        <w:t xml:space="preserve">เสียตามราคาปานกลางของที่ดิน มีหลายอัตรา ขอทราบรายละเอียดกับเจ้าหน้าที่ ได้โดยตรง ที่ดินว่างเปล่า หรือไม่ได้ทำประโยชน์ จะต้องเสียภาษีเป็น </w:t>
      </w:r>
      <w:r w:rsidRPr="00E02439">
        <w:t xml:space="preserve">2 </w:t>
      </w:r>
      <w:r w:rsidRPr="00E02439">
        <w:rPr>
          <w:cs/>
        </w:rPr>
        <w:t>เท่า ของอัตราปกติ</w:t>
      </w:r>
    </w:p>
    <w:p w:rsidR="00E02439" w:rsidRPr="00E02439" w:rsidRDefault="00E02439" w:rsidP="00E02439">
      <w:r w:rsidRPr="00E02439">
        <w:rPr>
          <w:cs/>
        </w:rPr>
        <w:t>การอุทธรณ์การฟ้องศาล</w:t>
      </w:r>
    </w:p>
    <w:p w:rsidR="00E02439" w:rsidRPr="00E02439" w:rsidRDefault="00E02439" w:rsidP="00E02439">
      <w:pPr>
        <w:numPr>
          <w:ilvl w:val="0"/>
          <w:numId w:val="3"/>
        </w:numPr>
      </w:pPr>
      <w:r w:rsidRPr="00E02439">
        <w:rPr>
          <w:cs/>
        </w:rPr>
        <w:t xml:space="preserve">ยื่นอุทธรณ์ผ่านเจ้าพนักงานประเมินภายใน </w:t>
      </w:r>
      <w:r w:rsidRPr="00E02439">
        <w:t xml:space="preserve">30 </w:t>
      </w:r>
      <w:r w:rsidRPr="00E02439">
        <w:rPr>
          <w:cs/>
        </w:rPr>
        <w:t>วัน</w:t>
      </w:r>
    </w:p>
    <w:p w:rsidR="00E02439" w:rsidRPr="00E02439" w:rsidRDefault="00E02439" w:rsidP="00E02439">
      <w:r w:rsidRPr="00E02439">
        <w:rPr>
          <w:cs/>
        </w:rPr>
        <w:t>ยื่นแบบแสดงรายการที่ดินและการชำระภาษี</w:t>
      </w:r>
    </w:p>
    <w:p w:rsidR="00E02439" w:rsidRPr="00E02439" w:rsidRDefault="00E02439" w:rsidP="00E02439">
      <w:pPr>
        <w:numPr>
          <w:ilvl w:val="0"/>
          <w:numId w:val="4"/>
        </w:numPr>
      </w:pPr>
      <w:r w:rsidRPr="00E02439">
        <w:rPr>
          <w:cs/>
        </w:rPr>
        <w:t>ให้เจ้าของที่ดิน</w:t>
      </w:r>
      <w:r w:rsidRPr="00E02439">
        <w:t>,</w:t>
      </w:r>
      <w:r w:rsidRPr="00E02439">
        <w:rPr>
          <w:cs/>
        </w:rPr>
        <w:t>ผู้ครอบครองที่ดิน ยื่นแบบแสดงรายการที่ดิน (</w:t>
      </w:r>
      <w:proofErr w:type="spellStart"/>
      <w:r w:rsidRPr="00E02439">
        <w:rPr>
          <w:cs/>
        </w:rPr>
        <w:t>ภ.บ</w:t>
      </w:r>
      <w:proofErr w:type="spellEnd"/>
      <w:r w:rsidRPr="00E02439">
        <w:t>,</w:t>
      </w:r>
      <w:r w:rsidRPr="00E02439">
        <w:rPr>
          <w:cs/>
        </w:rPr>
        <w:t>ท.</w:t>
      </w:r>
      <w:r w:rsidRPr="00E02439">
        <w:t xml:space="preserve">5) </w:t>
      </w:r>
      <w:r w:rsidRPr="00E02439">
        <w:rPr>
          <w:cs/>
        </w:rPr>
        <w:t xml:space="preserve">และชำระภาษีปีละครั้ง ตั้งแต่วันที่ </w:t>
      </w:r>
      <w:r w:rsidRPr="00E02439">
        <w:t xml:space="preserve">2 </w:t>
      </w:r>
      <w:r w:rsidRPr="00E02439">
        <w:rPr>
          <w:cs/>
        </w:rPr>
        <w:t xml:space="preserve">มกราคม ถึง </w:t>
      </w:r>
      <w:r w:rsidRPr="00E02439">
        <w:t xml:space="preserve">30 </w:t>
      </w:r>
      <w:r w:rsidRPr="00E02439">
        <w:rPr>
          <w:cs/>
        </w:rPr>
        <w:t>เมษายน ของทุกปี</w:t>
      </w:r>
    </w:p>
    <w:p w:rsidR="00E02439" w:rsidRPr="00E02439" w:rsidRDefault="00E02439" w:rsidP="00E02439">
      <w:pPr>
        <w:numPr>
          <w:ilvl w:val="0"/>
          <w:numId w:val="4"/>
        </w:numPr>
      </w:pPr>
      <w:r w:rsidRPr="00E02439">
        <w:rPr>
          <w:cs/>
        </w:rPr>
        <w:t>ผู้ที่ได้รับโอนกรรมสิทธิ์ที่ดินใหม่หรือเนื้อที่ดินเปลี่ยนแปลงให้ยื่นแบบนับแต่วันที่โอนกรรมสิทธิ์</w:t>
      </w:r>
    </w:p>
    <w:p w:rsidR="00E02439" w:rsidRPr="00E02439" w:rsidRDefault="00E02439" w:rsidP="00E02439">
      <w:r w:rsidRPr="00E02439">
        <w:rPr>
          <w:cs/>
        </w:rPr>
        <w:t>อัตราโทษและค่าปรับ</w:t>
      </w:r>
    </w:p>
    <w:p w:rsidR="00E02439" w:rsidRPr="00E02439" w:rsidRDefault="00E02439" w:rsidP="00E02439">
      <w:pPr>
        <w:numPr>
          <w:ilvl w:val="0"/>
          <w:numId w:val="5"/>
        </w:numPr>
      </w:pPr>
      <w:r w:rsidRPr="00E02439">
        <w:rPr>
          <w:cs/>
        </w:rPr>
        <w:t xml:space="preserve">ไม่ยื่นแบบภายในกำหนดเสียเงินเพิ่ม </w:t>
      </w:r>
      <w:r w:rsidRPr="00E02439">
        <w:t xml:space="preserve">10% </w:t>
      </w:r>
      <w:r w:rsidRPr="00E02439">
        <w:rPr>
          <w:cs/>
        </w:rPr>
        <w:t>ของค่าภาษีที่ประเมิน</w:t>
      </w:r>
    </w:p>
    <w:p w:rsidR="00E02439" w:rsidRPr="00E02439" w:rsidRDefault="00E02439" w:rsidP="00E02439">
      <w:pPr>
        <w:numPr>
          <w:ilvl w:val="0"/>
          <w:numId w:val="5"/>
        </w:numPr>
      </w:pPr>
      <w:r w:rsidRPr="00E02439">
        <w:rPr>
          <w:cs/>
        </w:rPr>
        <w:t xml:space="preserve">ยื่นรายการไม่ถูกต้องเสียเงินเพิ่ม </w:t>
      </w:r>
      <w:r w:rsidRPr="00E02439">
        <w:t xml:space="preserve">10% </w:t>
      </w:r>
      <w:r w:rsidRPr="00E02439">
        <w:rPr>
          <w:cs/>
        </w:rPr>
        <w:t>ของค่าภาษีที่ประเมินเพิ่ม</w:t>
      </w:r>
    </w:p>
    <w:p w:rsidR="00E02439" w:rsidRPr="00E02439" w:rsidRDefault="00E02439" w:rsidP="00E02439">
      <w:pPr>
        <w:numPr>
          <w:ilvl w:val="0"/>
          <w:numId w:val="5"/>
        </w:numPr>
      </w:pPr>
      <w:r w:rsidRPr="00E02439">
        <w:rPr>
          <w:cs/>
        </w:rPr>
        <w:t xml:space="preserve">ชี้เขตแจ้งจำนวนเนื้อที่ดินไม่ถูกต้อง ต้องเสียเงินเพิ่มอีก </w:t>
      </w:r>
      <w:r w:rsidRPr="00E02439">
        <w:t xml:space="preserve">1 </w:t>
      </w:r>
      <w:r w:rsidRPr="00E02439">
        <w:rPr>
          <w:cs/>
        </w:rPr>
        <w:t>เท่า ของค่าภาษีที่ประเมินเพิ่ม</w:t>
      </w:r>
    </w:p>
    <w:p w:rsidR="00E02439" w:rsidRPr="00E02439" w:rsidRDefault="00E02439" w:rsidP="00E02439">
      <w:pPr>
        <w:numPr>
          <w:ilvl w:val="0"/>
          <w:numId w:val="5"/>
        </w:numPr>
      </w:pPr>
      <w:r w:rsidRPr="00E02439">
        <w:rPr>
          <w:cs/>
        </w:rPr>
        <w:t xml:space="preserve">ชำระภาษีเกินกำหนดวันที่ </w:t>
      </w:r>
      <w:r w:rsidRPr="00E02439">
        <w:t xml:space="preserve">30 </w:t>
      </w:r>
      <w:r w:rsidRPr="00E02439">
        <w:rPr>
          <w:cs/>
        </w:rPr>
        <w:t xml:space="preserve">เมษายน ต้องเสียเงินเพิ่ม </w:t>
      </w:r>
      <w:r w:rsidRPr="00E02439">
        <w:t xml:space="preserve">24% </w:t>
      </w:r>
      <w:r w:rsidRPr="00E02439">
        <w:rPr>
          <w:cs/>
        </w:rPr>
        <w:t>ต่อปี ของค่าภาษี</w:t>
      </w:r>
    </w:p>
    <w:p w:rsidR="00E02439" w:rsidRPr="00E02439" w:rsidRDefault="00E02439" w:rsidP="00E02439">
      <w:r w:rsidRPr="00E02439">
        <w:rPr>
          <w:cs/>
        </w:rPr>
        <w:t>ภาษีป้าย</w:t>
      </w:r>
    </w:p>
    <w:p w:rsidR="00E02439" w:rsidRPr="00E02439" w:rsidRDefault="00E02439" w:rsidP="00E02439">
      <w:r w:rsidRPr="00E02439">
        <w:t>      </w:t>
      </w:r>
      <w:r w:rsidRPr="00E02439">
        <w:rPr>
          <w:cs/>
        </w:rPr>
        <w:t>ภาษีป้าย</w:t>
      </w:r>
      <w:r w:rsidRPr="00E02439">
        <w:t> </w:t>
      </w:r>
      <w:r w:rsidRPr="00E02439">
        <w:rPr>
          <w:cs/>
        </w:rPr>
        <w:t xml:space="preserve">คือ ภาษีที่จัดเก็บจากป้ายแสดงชื่อ ยี่ห้อ หรือเครื่องหมายการค้าหรือโฆษณาหรือกิจการอื่น เพื่อหารายได้ไม่ว่าจะแสดงหรือโฆษณาไว้ที่วัตถุใดๆ ด้วยอักษรภาพหรือเครื่องหมายที่เขียน แกะสลักจารึก หรือทำให้ปรากฏด้วยวิธีอื่น โดยมีห้วงเวลาการจัดเก็บประจำทุกวันที่ ภาษีป้าย </w:t>
      </w:r>
      <w:r w:rsidRPr="00E02439">
        <w:t xml:space="preserve">1 </w:t>
      </w:r>
      <w:r w:rsidRPr="00E02439">
        <w:rPr>
          <w:cs/>
        </w:rPr>
        <w:t xml:space="preserve">มกราคม ถึง </w:t>
      </w:r>
      <w:r w:rsidRPr="00E02439">
        <w:t xml:space="preserve">31 </w:t>
      </w:r>
      <w:r w:rsidRPr="00E02439">
        <w:rPr>
          <w:cs/>
        </w:rPr>
        <w:t>มีนาคม ของทุกปี</w:t>
      </w:r>
    </w:p>
    <w:p w:rsidR="00E02439" w:rsidRPr="00E02439" w:rsidRDefault="00E02439" w:rsidP="00E02439">
      <w:r w:rsidRPr="00E02439">
        <w:rPr>
          <w:cs/>
        </w:rPr>
        <w:t>อัตราภาษี</w:t>
      </w:r>
    </w:p>
    <w:p w:rsidR="00E02439" w:rsidRPr="00E02439" w:rsidRDefault="00E02439" w:rsidP="00E02439">
      <w:pPr>
        <w:numPr>
          <w:ilvl w:val="0"/>
          <w:numId w:val="6"/>
        </w:numPr>
      </w:pPr>
      <w:r w:rsidRPr="00E02439">
        <w:rPr>
          <w:cs/>
        </w:rPr>
        <w:t xml:space="preserve">ป้ายที่มีอักษรไทยล้วน คิดอัตรา </w:t>
      </w:r>
      <w:r w:rsidRPr="00E02439">
        <w:t xml:space="preserve">3 </w:t>
      </w:r>
      <w:r w:rsidRPr="00E02439">
        <w:rPr>
          <w:cs/>
        </w:rPr>
        <w:t xml:space="preserve">บาท ต่อ </w:t>
      </w:r>
      <w:r w:rsidRPr="00E02439">
        <w:t xml:space="preserve">500 </w:t>
      </w:r>
      <w:proofErr w:type="spellStart"/>
      <w:r w:rsidRPr="00E02439">
        <w:rPr>
          <w:cs/>
        </w:rPr>
        <w:t>ตร.</w:t>
      </w:r>
      <w:proofErr w:type="spellEnd"/>
      <w:r w:rsidRPr="00E02439">
        <w:rPr>
          <w:cs/>
        </w:rPr>
        <w:t>ซม.</w:t>
      </w:r>
    </w:p>
    <w:p w:rsidR="00E02439" w:rsidRPr="00E02439" w:rsidRDefault="00E02439" w:rsidP="00E02439">
      <w:pPr>
        <w:numPr>
          <w:ilvl w:val="0"/>
          <w:numId w:val="6"/>
        </w:numPr>
      </w:pPr>
      <w:r w:rsidRPr="00E02439">
        <w:rPr>
          <w:cs/>
        </w:rPr>
        <w:lastRenderedPageBreak/>
        <w:t xml:space="preserve">ป้ายที่มีอักษรไทยปนกับอักษรต่างประเทศ หรือปนกับรูปภาพ หรือเครื่องหมายอื่นคิดอัตรา </w:t>
      </w:r>
      <w:r w:rsidRPr="00E02439">
        <w:t xml:space="preserve">20 </w:t>
      </w:r>
      <w:r w:rsidRPr="00E02439">
        <w:rPr>
          <w:cs/>
        </w:rPr>
        <w:t xml:space="preserve">บาทต่อ </w:t>
      </w:r>
      <w:r w:rsidRPr="00E02439">
        <w:t xml:space="preserve">500 </w:t>
      </w:r>
      <w:proofErr w:type="spellStart"/>
      <w:r w:rsidRPr="00E02439">
        <w:rPr>
          <w:cs/>
        </w:rPr>
        <w:t>ตร.</w:t>
      </w:r>
      <w:proofErr w:type="spellEnd"/>
      <w:r w:rsidRPr="00E02439">
        <w:rPr>
          <w:cs/>
        </w:rPr>
        <w:t>ซม.</w:t>
      </w:r>
    </w:p>
    <w:p w:rsidR="00E02439" w:rsidRPr="00E02439" w:rsidRDefault="00E02439" w:rsidP="00E02439">
      <w:pPr>
        <w:numPr>
          <w:ilvl w:val="0"/>
          <w:numId w:val="6"/>
        </w:numPr>
      </w:pPr>
      <w:r w:rsidRPr="00E02439">
        <w:rPr>
          <w:cs/>
        </w:rPr>
        <w:t xml:space="preserve">ป้ายดังต่อไปนี้คิดอัตรา </w:t>
      </w:r>
      <w:r w:rsidRPr="00E02439">
        <w:t xml:space="preserve">40 </w:t>
      </w:r>
      <w:r w:rsidRPr="00E02439">
        <w:rPr>
          <w:cs/>
        </w:rPr>
        <w:t xml:space="preserve">บาทต่อ </w:t>
      </w:r>
      <w:r w:rsidRPr="00E02439">
        <w:t xml:space="preserve">500 </w:t>
      </w:r>
      <w:proofErr w:type="spellStart"/>
      <w:r w:rsidRPr="00E02439">
        <w:rPr>
          <w:cs/>
        </w:rPr>
        <w:t>ตร.</w:t>
      </w:r>
      <w:proofErr w:type="spellEnd"/>
      <w:r w:rsidRPr="00E02439">
        <w:rPr>
          <w:cs/>
        </w:rPr>
        <w:t>ซม.</w:t>
      </w:r>
    </w:p>
    <w:p w:rsidR="00E02439" w:rsidRPr="00E02439" w:rsidRDefault="00E02439" w:rsidP="00E02439">
      <w:pPr>
        <w:numPr>
          <w:ilvl w:val="1"/>
          <w:numId w:val="6"/>
        </w:numPr>
      </w:pPr>
      <w:r w:rsidRPr="00E02439">
        <w:rPr>
          <w:cs/>
        </w:rPr>
        <w:t>ป้ายที่ไม่มีอักษรไทยบางส่วน หรือทั้งหมดอยู่ใต้หรือต่ำกว่าอักษรต่างประเทศ</w:t>
      </w:r>
    </w:p>
    <w:p w:rsidR="00E02439" w:rsidRPr="00E02439" w:rsidRDefault="00E02439" w:rsidP="00E02439">
      <w:pPr>
        <w:numPr>
          <w:ilvl w:val="1"/>
          <w:numId w:val="6"/>
        </w:numPr>
      </w:pPr>
      <w:r w:rsidRPr="00E02439">
        <w:rPr>
          <w:cs/>
        </w:rPr>
        <w:t>ป้ายที่มีอักษรไทยบางส่วนหรือทั้งหมดอยู่ใต้หรือต่ำกว่าอักษรต่างประเทศ</w:t>
      </w:r>
    </w:p>
    <w:p w:rsidR="00E02439" w:rsidRPr="00E02439" w:rsidRDefault="00E02439" w:rsidP="00E02439">
      <w:pPr>
        <w:numPr>
          <w:ilvl w:val="0"/>
          <w:numId w:val="6"/>
        </w:numPr>
      </w:pPr>
      <w:r w:rsidRPr="00E02439">
        <w:rPr>
          <w:cs/>
        </w:rPr>
        <w:t xml:space="preserve">ป้ายที่คำนวณพื้นที่และประเภทของป้ายแล้ว เสียภาษีต่ำกว่า </w:t>
      </w:r>
      <w:r w:rsidRPr="00E02439">
        <w:t xml:space="preserve">200 </w:t>
      </w:r>
      <w:r w:rsidRPr="00E02439">
        <w:rPr>
          <w:cs/>
        </w:rPr>
        <w:t xml:space="preserve">บาท ให้เสียในอัตรา </w:t>
      </w:r>
      <w:r w:rsidRPr="00E02439">
        <w:t xml:space="preserve">200 </w:t>
      </w:r>
      <w:r w:rsidRPr="00E02439">
        <w:rPr>
          <w:cs/>
        </w:rPr>
        <w:t>บาท</w:t>
      </w:r>
    </w:p>
    <w:p w:rsidR="00E02439" w:rsidRPr="00E02439" w:rsidRDefault="00E02439" w:rsidP="00E02439">
      <w:r w:rsidRPr="00E02439">
        <w:rPr>
          <w:cs/>
        </w:rPr>
        <w:t>การยื่นแบบประเมินและการชำระภาษี</w:t>
      </w:r>
    </w:p>
    <w:p w:rsidR="00E02439" w:rsidRPr="00E02439" w:rsidRDefault="00E02439" w:rsidP="00E02439">
      <w:pPr>
        <w:numPr>
          <w:ilvl w:val="0"/>
          <w:numId w:val="7"/>
        </w:numPr>
      </w:pPr>
      <w:r w:rsidRPr="00E02439">
        <w:rPr>
          <w:cs/>
        </w:rPr>
        <w:t xml:space="preserve">ให้ยื่นแบบแสดงรายการภาษีป้าย ตั้งแต่ </w:t>
      </w:r>
      <w:r w:rsidRPr="00E02439">
        <w:t xml:space="preserve">2 </w:t>
      </w:r>
      <w:r w:rsidRPr="00E02439">
        <w:rPr>
          <w:cs/>
        </w:rPr>
        <w:t xml:space="preserve">มกราคม ถึง </w:t>
      </w:r>
      <w:r w:rsidRPr="00E02439">
        <w:t xml:space="preserve">31 </w:t>
      </w:r>
      <w:r w:rsidRPr="00E02439">
        <w:rPr>
          <w:cs/>
        </w:rPr>
        <w:t xml:space="preserve">มีนาคม ของทุกปี โดยเสียเป็นรายปี ยกเว้นป้ายที่ติดตั้งใหม่ให้ยื่นแบบแสดงรายการภายใน </w:t>
      </w:r>
      <w:r w:rsidRPr="00E02439">
        <w:t xml:space="preserve">15 </w:t>
      </w:r>
      <w:r w:rsidRPr="00E02439">
        <w:rPr>
          <w:cs/>
        </w:rPr>
        <w:t>วัน</w:t>
      </w:r>
    </w:p>
    <w:p w:rsidR="00E02439" w:rsidRPr="00E02439" w:rsidRDefault="00E02439" w:rsidP="00E02439">
      <w:pPr>
        <w:numPr>
          <w:ilvl w:val="0"/>
          <w:numId w:val="7"/>
        </w:numPr>
      </w:pPr>
      <w:r w:rsidRPr="00E02439">
        <w:rPr>
          <w:cs/>
        </w:rPr>
        <w:t xml:space="preserve">ชำระภาษีป้ายภายใน </w:t>
      </w:r>
      <w:r w:rsidRPr="00E02439">
        <w:t xml:space="preserve">15 </w:t>
      </w:r>
      <w:r w:rsidRPr="00E02439">
        <w:rPr>
          <w:cs/>
        </w:rPr>
        <w:t>วัน นับแต่วันได้รับแจ้งการประเมินจากพนักงานเจ้าหน้าที่</w:t>
      </w:r>
    </w:p>
    <w:p w:rsidR="00E02439" w:rsidRPr="00E02439" w:rsidRDefault="00E02439" w:rsidP="00E02439">
      <w:pPr>
        <w:numPr>
          <w:ilvl w:val="0"/>
          <w:numId w:val="7"/>
        </w:numPr>
      </w:pPr>
      <w:r w:rsidRPr="00E02439">
        <w:rPr>
          <w:cs/>
        </w:rPr>
        <w:t xml:space="preserve">ถ้าภาษีป้ายเกิน </w:t>
      </w:r>
      <w:r w:rsidRPr="00E02439">
        <w:t xml:space="preserve">3,000 </w:t>
      </w:r>
      <w:r w:rsidRPr="00E02439">
        <w:rPr>
          <w:cs/>
        </w:rPr>
        <w:t xml:space="preserve">บาท สามารถผ่อนชำระได้ </w:t>
      </w:r>
      <w:r w:rsidRPr="00E02439">
        <w:t xml:space="preserve">3 </w:t>
      </w:r>
      <w:r w:rsidRPr="00E02439">
        <w:rPr>
          <w:cs/>
        </w:rPr>
        <w:t>งวดๆละเท่ากัน</w:t>
      </w:r>
    </w:p>
    <w:p w:rsidR="00E02439" w:rsidRPr="00E02439" w:rsidRDefault="00E02439" w:rsidP="00E02439">
      <w:r w:rsidRPr="00E02439">
        <w:rPr>
          <w:cs/>
        </w:rPr>
        <w:t>อัตราโทษและค่าปรับ</w:t>
      </w:r>
    </w:p>
    <w:p w:rsidR="00E02439" w:rsidRPr="00E02439" w:rsidRDefault="00E02439" w:rsidP="00E02439">
      <w:pPr>
        <w:numPr>
          <w:ilvl w:val="0"/>
          <w:numId w:val="8"/>
        </w:numPr>
      </w:pPr>
      <w:r w:rsidRPr="00E02439">
        <w:rPr>
          <w:cs/>
        </w:rPr>
        <w:t xml:space="preserve">ไม่ยื่นแบบแสดงรายการภาษีป้ายภายใน เดือนมีนาคมหรือหลังติดตั้งป้าย </w:t>
      </w:r>
      <w:r w:rsidRPr="00E02439">
        <w:t xml:space="preserve">15 </w:t>
      </w:r>
      <w:r w:rsidRPr="00E02439">
        <w:rPr>
          <w:cs/>
        </w:rPr>
        <w:t xml:space="preserve">วันเสียเงินเพิ่ม </w:t>
      </w:r>
      <w:r w:rsidRPr="00E02439">
        <w:t xml:space="preserve">10% </w:t>
      </w:r>
      <w:r w:rsidRPr="00E02439">
        <w:rPr>
          <w:cs/>
        </w:rPr>
        <w:t>ของค่าภาษี</w:t>
      </w:r>
    </w:p>
    <w:p w:rsidR="00E02439" w:rsidRPr="00E02439" w:rsidRDefault="00E02439" w:rsidP="00E02439">
      <w:pPr>
        <w:numPr>
          <w:ilvl w:val="0"/>
          <w:numId w:val="8"/>
        </w:numPr>
      </w:pPr>
      <w:r w:rsidRPr="00E02439">
        <w:rPr>
          <w:cs/>
        </w:rPr>
        <w:t xml:space="preserve">ยื่นแบบแสดงรายการภาษีป้ายไม่ถูกต้องทำให้ค่าภาษีน้อยลง ต้องเสียเงินเพิ่ม </w:t>
      </w:r>
      <w:r w:rsidRPr="00E02439">
        <w:t xml:space="preserve">10% </w:t>
      </w:r>
      <w:r w:rsidRPr="00E02439">
        <w:rPr>
          <w:cs/>
        </w:rPr>
        <w:t>ของค่าภาษีที่ประเมินเพิ่มเติม</w:t>
      </w:r>
    </w:p>
    <w:p w:rsidR="00E02439" w:rsidRPr="00E02439" w:rsidRDefault="00E02439" w:rsidP="00E02439">
      <w:pPr>
        <w:numPr>
          <w:ilvl w:val="0"/>
          <w:numId w:val="8"/>
        </w:numPr>
      </w:pPr>
      <w:r w:rsidRPr="00E02439">
        <w:rPr>
          <w:cs/>
        </w:rPr>
        <w:t xml:space="preserve">ไม่ชำระเงินภายใน </w:t>
      </w:r>
      <w:r w:rsidRPr="00E02439">
        <w:t xml:space="preserve">15 </w:t>
      </w:r>
      <w:r w:rsidRPr="00E02439">
        <w:rPr>
          <w:cs/>
        </w:rPr>
        <w:t xml:space="preserve">วัน นับตั้งแต่วันที่ได้รับการแจ้งการประเมินเสียเงินเพิ่ม </w:t>
      </w:r>
      <w:r w:rsidRPr="00E02439">
        <w:t xml:space="preserve">2% </w:t>
      </w:r>
      <w:r w:rsidRPr="00E02439">
        <w:rPr>
          <w:cs/>
        </w:rPr>
        <w:t>ต่อเดือน ของค่าภาษีเศษของเดือนให้นับเป็นหนึ่งเดือน</w:t>
      </w:r>
    </w:p>
    <w:p w:rsidR="00E02439" w:rsidRPr="00E02439" w:rsidRDefault="00E02439" w:rsidP="00E02439">
      <w:r w:rsidRPr="00E02439">
        <w:rPr>
          <w:cs/>
        </w:rPr>
        <w:t>ใบอนุญาตกิจการประเภทต่างที่ต้องมีการควบคุม</w:t>
      </w:r>
    </w:p>
    <w:p w:rsidR="00E02439" w:rsidRPr="00E02439" w:rsidRDefault="00E02439" w:rsidP="00E02439">
      <w:r w:rsidRPr="00E02439">
        <w:t>      </w:t>
      </w:r>
      <w:r w:rsidRPr="00E02439">
        <w:rPr>
          <w:cs/>
        </w:rPr>
        <w:t xml:space="preserve">อาศัยอำนาจตามความในมาตรา </w:t>
      </w:r>
      <w:r w:rsidRPr="00E02439">
        <w:t xml:space="preserve">71 </w:t>
      </w:r>
      <w:r w:rsidRPr="00E02439">
        <w:rPr>
          <w:cs/>
        </w:rPr>
        <w:t>แห่ง พ.ร.บ.สภาตำบลและองค์การบริหารส่วนตำบล พ.ศ.</w:t>
      </w:r>
      <w:r w:rsidRPr="00E02439">
        <w:t xml:space="preserve">2537 </w:t>
      </w:r>
      <w:r w:rsidRPr="00E02439">
        <w:rPr>
          <w:cs/>
        </w:rPr>
        <w:t xml:space="preserve">และมาตรา </w:t>
      </w:r>
      <w:r w:rsidRPr="00E02439">
        <w:t xml:space="preserve">32, 54 </w:t>
      </w:r>
      <w:r w:rsidRPr="00E02439">
        <w:rPr>
          <w:cs/>
        </w:rPr>
        <w:t xml:space="preserve">และ </w:t>
      </w:r>
      <w:r w:rsidRPr="00E02439">
        <w:t xml:space="preserve">63 </w:t>
      </w:r>
      <w:r w:rsidRPr="00E02439">
        <w:rPr>
          <w:cs/>
        </w:rPr>
        <w:t>แห่ง พ.ร.บ.การสาธารณสุข พ.ศ.</w:t>
      </w:r>
      <w:r w:rsidRPr="00E02439">
        <w:t xml:space="preserve">2535 </w:t>
      </w:r>
      <w:r w:rsidRPr="00E02439">
        <w:rPr>
          <w:cs/>
        </w:rPr>
        <w:t>ออกข้อบังคับไว้ให้กิจการประเภทต่างๆ ดังต่อไปนี้ เป็นกิจการที่ต้องมีการควบคุม</w:t>
      </w:r>
    </w:p>
    <w:p w:rsidR="00E02439" w:rsidRPr="00E02439" w:rsidRDefault="00E02439" w:rsidP="00E02439">
      <w:pPr>
        <w:numPr>
          <w:ilvl w:val="0"/>
          <w:numId w:val="9"/>
        </w:numPr>
      </w:pPr>
      <w:r w:rsidRPr="00E02439">
        <w:rPr>
          <w:cs/>
        </w:rPr>
        <w:t>กิจการที่เกี่ยวข้องกับการเลี้ยงสัตว์ เช่น เลี้ยงไก่</w:t>
      </w:r>
      <w:r w:rsidRPr="00E02439">
        <w:t>,</w:t>
      </w:r>
      <w:r w:rsidRPr="00E02439">
        <w:rPr>
          <w:cs/>
        </w:rPr>
        <w:t>หมู ฯลฯ</w:t>
      </w:r>
    </w:p>
    <w:p w:rsidR="00E02439" w:rsidRPr="00E02439" w:rsidRDefault="00E02439" w:rsidP="00E02439">
      <w:pPr>
        <w:numPr>
          <w:ilvl w:val="0"/>
          <w:numId w:val="9"/>
        </w:numPr>
      </w:pPr>
      <w:r w:rsidRPr="00E02439">
        <w:rPr>
          <w:cs/>
        </w:rPr>
        <w:t>กิจการที่เกี่ยวกับอาหาร เครื่องดื่ม น้ำดื่ม</w:t>
      </w:r>
    </w:p>
    <w:p w:rsidR="00E02439" w:rsidRPr="00E02439" w:rsidRDefault="00E02439" w:rsidP="00E02439">
      <w:pPr>
        <w:numPr>
          <w:ilvl w:val="0"/>
          <w:numId w:val="9"/>
        </w:numPr>
      </w:pPr>
      <w:r w:rsidRPr="00E02439">
        <w:rPr>
          <w:cs/>
        </w:rPr>
        <w:lastRenderedPageBreak/>
        <w:t>กิจการที่เกี่ยวกับการเกษตร</w:t>
      </w:r>
    </w:p>
    <w:p w:rsidR="00E02439" w:rsidRPr="00E02439" w:rsidRDefault="00E02439" w:rsidP="00E02439">
      <w:pPr>
        <w:numPr>
          <w:ilvl w:val="0"/>
          <w:numId w:val="9"/>
        </w:numPr>
      </w:pPr>
      <w:r w:rsidRPr="00E02439">
        <w:rPr>
          <w:cs/>
        </w:rPr>
        <w:t>กิจการที่เกี่ยวกับยานยนต์ เครื่องจักรหรือเครื่องกล</w:t>
      </w:r>
    </w:p>
    <w:p w:rsidR="00E02439" w:rsidRPr="00E02439" w:rsidRDefault="00E02439" w:rsidP="00E02439">
      <w:pPr>
        <w:numPr>
          <w:ilvl w:val="0"/>
          <w:numId w:val="9"/>
        </w:numPr>
      </w:pPr>
      <w:r w:rsidRPr="00E02439">
        <w:rPr>
          <w:cs/>
        </w:rPr>
        <w:t>กิจการที่เกี่ยวกับการบริการเช่น ตู้</w:t>
      </w:r>
      <w:proofErr w:type="spellStart"/>
      <w:r w:rsidRPr="00E02439">
        <w:rPr>
          <w:cs/>
        </w:rPr>
        <w:t>เกมส์</w:t>
      </w:r>
      <w:proofErr w:type="spellEnd"/>
      <w:r w:rsidRPr="00E02439">
        <w:rPr>
          <w:cs/>
        </w:rPr>
        <w:t xml:space="preserve"> ร้านเสริมสวย หอพัก ฯลฯ</w:t>
      </w:r>
    </w:p>
    <w:p w:rsidR="00E02439" w:rsidRPr="00E02439" w:rsidRDefault="00E02439" w:rsidP="00E02439">
      <w:pPr>
        <w:numPr>
          <w:ilvl w:val="0"/>
          <w:numId w:val="9"/>
        </w:numPr>
      </w:pPr>
      <w:r w:rsidRPr="00E02439">
        <w:rPr>
          <w:cs/>
        </w:rPr>
        <w:t>กิจการที่เกี่ยวกับสิ่งทอเช่นการเย็บผ้าด้วยเครื่องจักร ซักอบรีด ฯลฯ</w:t>
      </w:r>
    </w:p>
    <w:p w:rsidR="00E02439" w:rsidRPr="00E02439" w:rsidRDefault="00E02439" w:rsidP="00E02439">
      <w:pPr>
        <w:numPr>
          <w:ilvl w:val="0"/>
          <w:numId w:val="9"/>
        </w:numPr>
      </w:pPr>
      <w:r w:rsidRPr="00E02439">
        <w:rPr>
          <w:cs/>
        </w:rPr>
        <w:t>กิจการที่เกี่ยวกับ หิน ดิน ทราย ซีเมนต์</w:t>
      </w:r>
    </w:p>
    <w:p w:rsidR="00E02439" w:rsidRPr="00E02439" w:rsidRDefault="00E02439" w:rsidP="00E02439">
      <w:pPr>
        <w:numPr>
          <w:ilvl w:val="0"/>
          <w:numId w:val="9"/>
        </w:numPr>
      </w:pPr>
      <w:r w:rsidRPr="00E02439">
        <w:rPr>
          <w:cs/>
        </w:rPr>
        <w:t>กิจการที่เกี่ยวกับยา</w:t>
      </w:r>
    </w:p>
    <w:p w:rsidR="00E02439" w:rsidRPr="00E02439" w:rsidRDefault="00E02439" w:rsidP="00E02439">
      <w:pPr>
        <w:numPr>
          <w:ilvl w:val="0"/>
          <w:numId w:val="9"/>
        </w:numPr>
      </w:pPr>
      <w:r w:rsidRPr="00E02439">
        <w:rPr>
          <w:cs/>
        </w:rPr>
        <w:t>กิจการที่เกี่ยวกับไม้</w:t>
      </w:r>
    </w:p>
    <w:p w:rsidR="00E02439" w:rsidRPr="00E02439" w:rsidRDefault="00E02439" w:rsidP="00E02439">
      <w:pPr>
        <w:numPr>
          <w:ilvl w:val="0"/>
          <w:numId w:val="9"/>
        </w:numPr>
      </w:pPr>
      <w:r w:rsidRPr="00E02439">
        <w:rPr>
          <w:cs/>
        </w:rPr>
        <w:t>กิจการที่เกี่ยวกับปิโตรเลียม ถ่านหิน สารเคมี แก๊ส น้ำมัน เป็นต้น</w:t>
      </w:r>
    </w:p>
    <w:p w:rsidR="00E02439" w:rsidRPr="00E02439" w:rsidRDefault="00E02439" w:rsidP="00E02439">
      <w:r w:rsidRPr="00E02439">
        <w:rPr>
          <w:cs/>
        </w:rPr>
        <w:t>เอกสารที่ต้องใช้ในการขออนุญาต</w:t>
      </w:r>
    </w:p>
    <w:p w:rsidR="00E02439" w:rsidRPr="00E02439" w:rsidRDefault="00E02439" w:rsidP="00E02439">
      <w:pPr>
        <w:numPr>
          <w:ilvl w:val="0"/>
          <w:numId w:val="10"/>
        </w:numPr>
      </w:pPr>
      <w:r w:rsidRPr="00E02439">
        <w:rPr>
          <w:cs/>
        </w:rPr>
        <w:t>บัตรประจำตัวประชาชน/ข้าราชการ/พนักงานรัฐวิสาหกิจ</w:t>
      </w:r>
    </w:p>
    <w:p w:rsidR="00E02439" w:rsidRPr="00E02439" w:rsidRDefault="00E02439" w:rsidP="00E02439">
      <w:pPr>
        <w:numPr>
          <w:ilvl w:val="0"/>
          <w:numId w:val="10"/>
        </w:numPr>
      </w:pPr>
      <w:r w:rsidRPr="00E02439">
        <w:rPr>
          <w:cs/>
        </w:rPr>
        <w:t>สำเนาทะเบียนบ้าน</w:t>
      </w:r>
    </w:p>
    <w:p w:rsidR="00E02439" w:rsidRPr="00E02439" w:rsidRDefault="00E02439" w:rsidP="00E02439">
      <w:pPr>
        <w:numPr>
          <w:ilvl w:val="0"/>
          <w:numId w:val="10"/>
        </w:numPr>
      </w:pPr>
      <w:r w:rsidRPr="00E02439">
        <w:rPr>
          <w:cs/>
        </w:rPr>
        <w:t>ใบอนุญาตตามกฎหมายว่าด้วยอาคาร</w:t>
      </w:r>
    </w:p>
    <w:p w:rsidR="00E02439" w:rsidRPr="00E02439" w:rsidRDefault="00E02439" w:rsidP="00E02439">
      <w:pPr>
        <w:numPr>
          <w:ilvl w:val="0"/>
          <w:numId w:val="10"/>
        </w:numPr>
      </w:pPr>
      <w:r w:rsidRPr="00E02439">
        <w:rPr>
          <w:cs/>
        </w:rPr>
        <w:t>เอกสารหรือหลักฐานอื่นที่เจ้าหน้าที่เห็นว่าสมควร เรียกเพิ่มเพื่อประกอบการพิจารณาอนุญาต</w:t>
      </w:r>
    </w:p>
    <w:p w:rsidR="00E02439" w:rsidRPr="00E02439" w:rsidRDefault="00E02439" w:rsidP="00E02439">
      <w:r w:rsidRPr="00E02439">
        <w:rPr>
          <w:cs/>
        </w:rPr>
        <w:t>อัตราโทษและค่าปรับ</w:t>
      </w:r>
    </w:p>
    <w:p w:rsidR="00E02439" w:rsidRPr="00E02439" w:rsidRDefault="00E02439" w:rsidP="00E02439">
      <w:pPr>
        <w:numPr>
          <w:ilvl w:val="0"/>
          <w:numId w:val="11"/>
        </w:numPr>
      </w:pPr>
      <w:r w:rsidRPr="00E02439">
        <w:rPr>
          <w:cs/>
        </w:rPr>
        <w:t xml:space="preserve">ผู้ประกอบการค้ารายใด ไม่ปฏิบัติตามหรือฝ่าฝืนข้อบังคับนี้ ต้องระวางโทษตามบทกำหนดโทษแห่ง พ.ร.บ.การสาธารณสุข พ.ศ. </w:t>
      </w:r>
      <w:r w:rsidRPr="00E02439">
        <w:t>2535</w:t>
      </w:r>
    </w:p>
    <w:p w:rsidR="00E02439" w:rsidRPr="00E02439" w:rsidRDefault="00E02439" w:rsidP="00E02439">
      <w:pPr>
        <w:numPr>
          <w:ilvl w:val="0"/>
          <w:numId w:val="11"/>
        </w:numPr>
      </w:pPr>
      <w:r w:rsidRPr="00E02439">
        <w:rPr>
          <w:cs/>
        </w:rPr>
        <w:t xml:space="preserve">ไม่ชำระค่าธรรมเนียมตามกำหนดเวลาเสียค่าปรับเพิ่ม </w:t>
      </w:r>
      <w:r w:rsidRPr="00E02439">
        <w:t xml:space="preserve">20% </w:t>
      </w:r>
      <w:r w:rsidRPr="00E02439">
        <w:rPr>
          <w:cs/>
        </w:rPr>
        <w:t>ของจำนวนค่าธรรมเนียมที่ค้างชำระ เว้นแต่จะได้บอกเลิกการดำเนินกิจการก่อนกำหนด การเสียค่าธรรมเนียมตามข้อบังคับนี้</w:t>
      </w:r>
    </w:p>
    <w:p w:rsidR="00E02439" w:rsidRPr="00E02439" w:rsidRDefault="00E02439" w:rsidP="00E02439">
      <w:r w:rsidRPr="00E02439">
        <w:rPr>
          <w:cs/>
        </w:rPr>
        <w:t>ติดต่อชำระภาษี</w:t>
      </w:r>
    </w:p>
    <w:p w:rsidR="00E02439" w:rsidRPr="00E02439" w:rsidRDefault="00E02439" w:rsidP="00E02439">
      <w:r w:rsidRPr="00E02439">
        <w:t>      </w:t>
      </w:r>
      <w:r w:rsidRPr="00E02439">
        <w:rPr>
          <w:cs/>
        </w:rPr>
        <w:t>งานจัดเก็บรายได้ กองคลัง องค์การบริหารส่วนตำบลหนอง</w:t>
      </w:r>
      <w:proofErr w:type="spellStart"/>
      <w:r w:rsidRPr="00E02439">
        <w:rPr>
          <w:cs/>
        </w:rPr>
        <w:t>บัวฮี</w:t>
      </w:r>
      <w:proofErr w:type="spellEnd"/>
      <w:r w:rsidRPr="00E02439">
        <w:rPr>
          <w:cs/>
        </w:rPr>
        <w:t xml:space="preserve"> อำเภอพิบูล</w:t>
      </w:r>
      <w:proofErr w:type="spellStart"/>
      <w:r w:rsidRPr="00E02439">
        <w:rPr>
          <w:cs/>
        </w:rPr>
        <w:t>มัง</w:t>
      </w:r>
      <w:proofErr w:type="spellEnd"/>
      <w:r w:rsidRPr="00E02439">
        <w:rPr>
          <w:cs/>
        </w:rPr>
        <w:t xml:space="preserve">สาหาร จังหวัดอุบลราชธานี </w:t>
      </w:r>
      <w:r w:rsidRPr="00E02439">
        <w:t xml:space="preserve">34110. </w:t>
      </w:r>
      <w:r w:rsidRPr="00E02439">
        <w:rPr>
          <w:cs/>
        </w:rPr>
        <w:t xml:space="preserve">โทร </w:t>
      </w:r>
      <w:r w:rsidRPr="00E02439">
        <w:t xml:space="preserve">045-472517 </w:t>
      </w:r>
      <w:r w:rsidRPr="00E02439">
        <w:rPr>
          <w:cs/>
        </w:rPr>
        <w:t xml:space="preserve">แฟกซ์ </w:t>
      </w:r>
      <w:r w:rsidRPr="00E02439">
        <w:t xml:space="preserve">045-472518 </w:t>
      </w:r>
      <w:r w:rsidRPr="00E02439">
        <w:rPr>
          <w:cs/>
        </w:rPr>
        <w:t>อี</w:t>
      </w:r>
      <w:proofErr w:type="spellStart"/>
      <w:r w:rsidRPr="00E02439">
        <w:rPr>
          <w:cs/>
        </w:rPr>
        <w:t>เมลล์</w:t>
      </w:r>
      <w:proofErr w:type="spellEnd"/>
      <w:r w:rsidRPr="00E02439">
        <w:t> </w:t>
      </w:r>
      <w:hyperlink r:id="rId5" w:history="1">
        <w:r w:rsidRPr="00E02439">
          <w:rPr>
            <w:rStyle w:val="a3"/>
          </w:rPr>
          <w:t>saraban@nongbuahi.go.th</w:t>
        </w:r>
      </w:hyperlink>
    </w:p>
    <w:p w:rsidR="00E02439" w:rsidRPr="00E02439" w:rsidRDefault="00E02439" w:rsidP="00E02439">
      <w:r w:rsidRPr="00E02439">
        <w:t>"</w:t>
      </w:r>
      <w:r w:rsidRPr="00E02439">
        <w:rPr>
          <w:cs/>
        </w:rPr>
        <w:t>ท้องถิ่นดี ภาษีช่วย ท้องถิ่นสวย ภาษีสร้าง"</w:t>
      </w:r>
    </w:p>
    <w:p w:rsidR="00FB3078" w:rsidRDefault="004D0D50">
      <w:pPr>
        <w:rPr>
          <w:rFonts w:hint="cs"/>
        </w:rPr>
      </w:pPr>
    </w:p>
    <w:sectPr w:rsidR="00FB3078" w:rsidSect="00561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303B"/>
    <w:multiLevelType w:val="multilevel"/>
    <w:tmpl w:val="0A62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17F10"/>
    <w:multiLevelType w:val="multilevel"/>
    <w:tmpl w:val="A29C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44C08"/>
    <w:multiLevelType w:val="multilevel"/>
    <w:tmpl w:val="06EE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C42C9"/>
    <w:multiLevelType w:val="multilevel"/>
    <w:tmpl w:val="90EC5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9B3F08"/>
    <w:multiLevelType w:val="multilevel"/>
    <w:tmpl w:val="8AC6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E03E7D"/>
    <w:multiLevelType w:val="multilevel"/>
    <w:tmpl w:val="0D1C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962F1C"/>
    <w:multiLevelType w:val="multilevel"/>
    <w:tmpl w:val="21EA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BA5F59"/>
    <w:multiLevelType w:val="multilevel"/>
    <w:tmpl w:val="589E3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C92C95"/>
    <w:multiLevelType w:val="multilevel"/>
    <w:tmpl w:val="2A24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1E102E"/>
    <w:multiLevelType w:val="multilevel"/>
    <w:tmpl w:val="DB201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430A37"/>
    <w:multiLevelType w:val="multilevel"/>
    <w:tmpl w:val="26AE5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E02439"/>
    <w:rsid w:val="000B5E16"/>
    <w:rsid w:val="004D0D50"/>
    <w:rsid w:val="00561E83"/>
    <w:rsid w:val="005E258C"/>
    <w:rsid w:val="006A64B5"/>
    <w:rsid w:val="00E0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4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ban@nongbuahi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2</cp:revision>
  <dcterms:created xsi:type="dcterms:W3CDTF">2023-06-12T07:07:00Z</dcterms:created>
  <dcterms:modified xsi:type="dcterms:W3CDTF">2023-06-12T07:12:00Z</dcterms:modified>
</cp:coreProperties>
</file>